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2BABB7" w14:textId="4B224891" w:rsidR="00E22D46" w:rsidRDefault="004E7163">
      <w:r>
        <w:rPr>
          <w:noProof/>
        </w:rPr>
        <w:drawing>
          <wp:anchor distT="0" distB="0" distL="114300" distR="114300" simplePos="0" relativeHeight="251664384" behindDoc="0" locked="0" layoutInCell="1" allowOverlap="1" wp14:anchorId="084DDBD2" wp14:editId="7FE8B67F">
            <wp:simplePos x="0" y="0"/>
            <wp:positionH relativeFrom="column">
              <wp:posOffset>2900680</wp:posOffset>
            </wp:positionH>
            <wp:positionV relativeFrom="paragraph">
              <wp:posOffset>64770</wp:posOffset>
            </wp:positionV>
            <wp:extent cx="3028950" cy="1009650"/>
            <wp:effectExtent l="0" t="0" r="0" b="0"/>
            <wp:wrapSquare wrapText="bothSides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D46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2D47ED52" wp14:editId="712160DD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2933700" cy="1389380"/>
            <wp:effectExtent l="0" t="0" r="0" b="1270"/>
            <wp:wrapSquare wrapText="bothSides"/>
            <wp:docPr id="16" name="Obraz 16" descr="interreg_Lietuva-Polska_EN_v2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reg_Lietuva-Polska_EN_v2_RG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5BD82" w14:textId="77777777" w:rsidR="00E22D46" w:rsidRDefault="00E22D46"/>
    <w:p w14:paraId="57E727FB" w14:textId="063E4B8D" w:rsidR="007F1228" w:rsidRPr="00B77E4E" w:rsidRDefault="00FC6FCE">
      <w:pPr>
        <w:rPr>
          <w:b/>
          <w:bCs/>
          <w:lang w:val="en-US"/>
        </w:rPr>
      </w:pPr>
      <w:r w:rsidRPr="00B77E4E">
        <w:rPr>
          <w:b/>
          <w:bCs/>
          <w:lang w:val="en-US"/>
        </w:rPr>
        <w:t>D</w:t>
      </w:r>
      <w:r w:rsidR="007D0F02" w:rsidRPr="00B77E4E">
        <w:rPr>
          <w:b/>
          <w:bCs/>
          <w:lang w:val="en-US"/>
        </w:rPr>
        <w:t>ąb</w:t>
      </w:r>
      <w:r w:rsidRPr="00B77E4E">
        <w:rPr>
          <w:b/>
          <w:bCs/>
          <w:lang w:val="en-US"/>
        </w:rPr>
        <w:t xml:space="preserve"> </w:t>
      </w:r>
      <w:r w:rsidR="00AF083F" w:rsidRPr="00B77E4E">
        <w:rPr>
          <w:b/>
          <w:bCs/>
          <w:lang w:val="en-US"/>
        </w:rPr>
        <w:t>współpracy europejskiej</w:t>
      </w:r>
      <w:r w:rsidR="006440FA" w:rsidRPr="00B77E4E">
        <w:rPr>
          <w:b/>
          <w:bCs/>
          <w:lang w:val="en-US"/>
        </w:rPr>
        <w:t xml:space="preserve"> </w:t>
      </w:r>
    </w:p>
    <w:p w14:paraId="411B8A81" w14:textId="4E534D8F" w:rsidR="00ED1162" w:rsidRPr="00785CCA" w:rsidRDefault="00ED1162">
      <w:pPr>
        <w:rPr>
          <w:b/>
          <w:bCs/>
        </w:rPr>
      </w:pPr>
      <w:r>
        <w:rPr>
          <w:b/>
          <w:bCs/>
        </w:rPr>
        <w:t>29.09.2020</w:t>
      </w:r>
    </w:p>
    <w:p w14:paraId="4F0F35D0" w14:textId="15904E6C" w:rsidR="00FC6FCE" w:rsidRDefault="00FC6FCE"/>
    <w:p w14:paraId="5F6EFE9F" w14:textId="77777777" w:rsidR="00B36D88" w:rsidRDefault="00FC6FCE" w:rsidP="00FC6FCE">
      <w:pPr>
        <w:jc w:val="both"/>
      </w:pPr>
      <w:r w:rsidRPr="00FC71A4">
        <w:rPr>
          <w:b/>
          <w:bCs/>
        </w:rPr>
        <w:t>Dąb</w:t>
      </w:r>
      <w:r>
        <w:t xml:space="preserve"> – jako symbol siły i długowieczności odzwierciedla silną i długotrwałą współpracę</w:t>
      </w:r>
      <w:r w:rsidR="001978E2">
        <w:t xml:space="preserve"> między Polską  i Litwą </w:t>
      </w:r>
      <w:r w:rsidR="000B3D87">
        <w:t>oraz niezłomność w pozyskiwani</w:t>
      </w:r>
      <w:r w:rsidR="001978E2">
        <w:t>u</w:t>
      </w:r>
      <w:r w:rsidR="000B3D87">
        <w:t xml:space="preserve"> funduszy europejskich</w:t>
      </w:r>
      <w:r w:rsidR="00B04A95">
        <w:t xml:space="preserve">. </w:t>
      </w:r>
    </w:p>
    <w:p w14:paraId="4A2F3C3B" w14:textId="1EE52370" w:rsidR="00E56E1D" w:rsidRDefault="00FC6FCE" w:rsidP="00FC6FCE">
      <w:pPr>
        <w:jc w:val="both"/>
      </w:pPr>
      <w:r w:rsidRPr="00476E94">
        <w:rPr>
          <w:b/>
          <w:bCs/>
        </w:rPr>
        <w:t xml:space="preserve">Dąb </w:t>
      </w:r>
      <w:r w:rsidR="0055404A" w:rsidRPr="00476E94">
        <w:rPr>
          <w:b/>
          <w:bCs/>
        </w:rPr>
        <w:t>współpracy europejskiej</w:t>
      </w:r>
      <w:r>
        <w:t xml:space="preserve"> posadzony w Puńsku –  stolicy litewskiej mniejszości narodowej w Polsce – to symbol współpracy polsko-litewskiej na przestrzeni kilku</w:t>
      </w:r>
      <w:r w:rsidR="00503F08">
        <w:t>nastu</w:t>
      </w:r>
      <w:r>
        <w:t xml:space="preserve"> lat. W ramach Programu INTERREG Litwa – Polska, gmina Puńsk wraz z partnerami z Litwy zrealizowała mnóstwo projektów, których owocem są nie tylko obiekty infrastruktury ale także wspólne działania kulturalne, oświatowe, szkoleniowe</w:t>
      </w:r>
      <w:r w:rsidR="00CE3C6A">
        <w:t>, długotrwał</w:t>
      </w:r>
      <w:r w:rsidR="00B36D88">
        <w:t xml:space="preserve">e </w:t>
      </w:r>
      <w:r w:rsidR="00CE3C6A">
        <w:t>partnerstwo i zaufanie. Dzięki wspólnie realizowanym projektom zarówno partnerzy z Polski jak i z Litwy zdobyli nowe doświadczenia</w:t>
      </w:r>
      <w:r w:rsidR="00723276">
        <w:t>,</w:t>
      </w:r>
      <w:r w:rsidR="00CE3C6A">
        <w:t xml:space="preserve"> a przede wszystkim nawiązali nić współpracy i przyjaźni na wiele lat. </w:t>
      </w:r>
    </w:p>
    <w:p w14:paraId="578D308A" w14:textId="5E8C0874" w:rsidR="00B77E4E" w:rsidRDefault="00B77E4E" w:rsidP="00FC6FCE">
      <w:pPr>
        <w:jc w:val="both"/>
      </w:pPr>
    </w:p>
    <w:p w14:paraId="3D2D40AD" w14:textId="3FD27431" w:rsidR="00B77E4E" w:rsidRDefault="00B77E4E" w:rsidP="00FC6FCE">
      <w:pPr>
        <w:jc w:val="both"/>
      </w:pPr>
      <w:r>
        <w:rPr>
          <w:noProof/>
        </w:rPr>
        <w:drawing>
          <wp:inline distT="0" distB="0" distL="0" distR="0" wp14:anchorId="23B6FE8B" wp14:editId="3BBF9561">
            <wp:extent cx="5760720" cy="4320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0605C" w14:textId="07580D51" w:rsidR="00B77E4E" w:rsidRDefault="00B77E4E" w:rsidP="00FC6FCE">
      <w:pPr>
        <w:jc w:val="both"/>
      </w:pPr>
      <w:r>
        <w:rPr>
          <w:noProof/>
        </w:rPr>
        <w:lastRenderedPageBreak/>
        <w:drawing>
          <wp:inline distT="0" distB="0" distL="0" distR="0" wp14:anchorId="57D9720A" wp14:editId="180E0798">
            <wp:extent cx="5194300" cy="3895725"/>
            <wp:effectExtent l="0" t="0" r="635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38812" w14:textId="2738052A" w:rsidR="00B77E4E" w:rsidRDefault="00B77E4E" w:rsidP="00FC6FCE">
      <w:pPr>
        <w:jc w:val="both"/>
      </w:pPr>
    </w:p>
    <w:p w14:paraId="2B2AE205" w14:textId="5438A2E0" w:rsidR="00B77E4E" w:rsidRDefault="00B77E4E" w:rsidP="00FC6FCE">
      <w:pPr>
        <w:jc w:val="both"/>
      </w:pPr>
      <w:r>
        <w:rPr>
          <w:noProof/>
        </w:rPr>
        <w:drawing>
          <wp:inline distT="0" distB="0" distL="0" distR="0" wp14:anchorId="5B8E56A6" wp14:editId="42811D5B">
            <wp:extent cx="4590879" cy="3444678"/>
            <wp:effectExtent l="1588" t="0" r="2222" b="2223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7016" cy="344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D4140" w14:textId="112684FE" w:rsidR="00FC6FCE" w:rsidRPr="0056170F" w:rsidRDefault="002B52CF" w:rsidP="00FC6FCE">
      <w:pPr>
        <w:jc w:val="both"/>
        <w:rPr>
          <w:u w:val="single"/>
        </w:rPr>
      </w:pPr>
      <w:r w:rsidRPr="0056170F">
        <w:rPr>
          <w:u w:val="single"/>
        </w:rPr>
        <w:lastRenderedPageBreak/>
        <w:t xml:space="preserve">Oto niektóre z </w:t>
      </w:r>
      <w:r w:rsidR="00E56E1D" w:rsidRPr="0056170F">
        <w:rPr>
          <w:u w:val="single"/>
        </w:rPr>
        <w:t>efektów realizacji projektów w ramach Programu INTERREG Litwa – Polska:</w:t>
      </w:r>
    </w:p>
    <w:p w14:paraId="597875A1" w14:textId="13A09E37" w:rsidR="002E3740" w:rsidRDefault="002E3740" w:rsidP="00FC6FCE">
      <w:pPr>
        <w:jc w:val="both"/>
      </w:pPr>
      <w:r>
        <w:t>- Rozwój infrastruktury drogowej na pograniczu polsko – litewskim</w:t>
      </w:r>
    </w:p>
    <w:p w14:paraId="3CBCD197" w14:textId="2D979BB7" w:rsidR="002E3740" w:rsidRDefault="00B2207A" w:rsidP="00FC6FCE">
      <w:pPr>
        <w:jc w:val="both"/>
      </w:pPr>
      <w:r>
        <w:rPr>
          <w:noProof/>
        </w:rPr>
        <w:drawing>
          <wp:anchor distT="19050" distB="19050" distL="19050" distR="19050" simplePos="0" relativeHeight="251659264" behindDoc="0" locked="0" layoutInCell="1" allowOverlap="0" wp14:anchorId="382233A2" wp14:editId="3BDE3EAB">
            <wp:simplePos x="0" y="0"/>
            <wp:positionH relativeFrom="column">
              <wp:posOffset>-4445</wp:posOffset>
            </wp:positionH>
            <wp:positionV relativeFrom="line">
              <wp:posOffset>22225</wp:posOffset>
            </wp:positionV>
            <wp:extent cx="3486150" cy="2614295"/>
            <wp:effectExtent l="19050" t="57150" r="95250" b="5270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4CFD1" w14:textId="41A32AE8" w:rsidR="002E3740" w:rsidRDefault="002E3740" w:rsidP="00FC6FCE">
      <w:pPr>
        <w:jc w:val="both"/>
      </w:pPr>
    </w:p>
    <w:p w14:paraId="2BB1DF5F" w14:textId="61D3183A" w:rsidR="002E3740" w:rsidRDefault="002E3740" w:rsidP="00FC6FCE">
      <w:pPr>
        <w:jc w:val="both"/>
      </w:pPr>
    </w:p>
    <w:p w14:paraId="7A55454E" w14:textId="3450B22E" w:rsidR="002E3740" w:rsidRDefault="002E3740" w:rsidP="00FC6FCE">
      <w:pPr>
        <w:jc w:val="both"/>
      </w:pPr>
    </w:p>
    <w:p w14:paraId="16D05778" w14:textId="51B85861" w:rsidR="002E3740" w:rsidRDefault="002E3740" w:rsidP="00FC6FCE">
      <w:pPr>
        <w:jc w:val="both"/>
      </w:pPr>
    </w:p>
    <w:p w14:paraId="28236D83" w14:textId="722D001F" w:rsidR="002E3740" w:rsidRDefault="002E3740" w:rsidP="00FC6FCE">
      <w:pPr>
        <w:jc w:val="both"/>
      </w:pPr>
    </w:p>
    <w:p w14:paraId="436A94AE" w14:textId="6AD6B4F2" w:rsidR="002E3740" w:rsidRDefault="002E3740" w:rsidP="00FC6FCE">
      <w:pPr>
        <w:jc w:val="both"/>
      </w:pPr>
    </w:p>
    <w:p w14:paraId="49E88AAB" w14:textId="791CAB8B" w:rsidR="002E3740" w:rsidRDefault="002E3740" w:rsidP="00FC6FCE">
      <w:pPr>
        <w:jc w:val="both"/>
      </w:pPr>
    </w:p>
    <w:p w14:paraId="5BEDE323" w14:textId="502FA86E" w:rsidR="002E3740" w:rsidRDefault="002E3740" w:rsidP="00FC6FCE">
      <w:pPr>
        <w:jc w:val="both"/>
      </w:pPr>
    </w:p>
    <w:p w14:paraId="4F5D6152" w14:textId="4C6B6D11" w:rsidR="002E3740" w:rsidRDefault="002E3740" w:rsidP="00FC6FCE">
      <w:pPr>
        <w:jc w:val="both"/>
      </w:pPr>
    </w:p>
    <w:p w14:paraId="3F273F7E" w14:textId="2C517924" w:rsidR="001557A0" w:rsidRDefault="002E3740" w:rsidP="00FC6FCE">
      <w:pPr>
        <w:jc w:val="both"/>
      </w:pPr>
      <w:r>
        <w:t>- Poprawa kontaktów turystycznych na pograniczu polsko – litewskim poprzez utworzenie centrów informacji turystycznej</w:t>
      </w:r>
      <w:r w:rsidR="008C77E6">
        <w:t xml:space="preserve"> oraz rozwój współpracy w dziedzinie turystyki</w:t>
      </w:r>
      <w:r w:rsidR="002B2001">
        <w:t xml:space="preserve"> na pograniczu Polski i Litwy</w:t>
      </w:r>
    </w:p>
    <w:p w14:paraId="0BF2E868" w14:textId="4E9E3D83" w:rsidR="002E3740" w:rsidRDefault="001557A0" w:rsidP="00FC6FCE">
      <w:pPr>
        <w:jc w:val="both"/>
      </w:pPr>
      <w:r>
        <w:rPr>
          <w:noProof/>
        </w:rPr>
        <w:drawing>
          <wp:anchor distT="19050" distB="19050" distL="19050" distR="19050" simplePos="0" relativeHeight="251661312" behindDoc="0" locked="0" layoutInCell="1" allowOverlap="0" wp14:anchorId="2032651F" wp14:editId="6DBF70E2">
            <wp:simplePos x="0" y="0"/>
            <wp:positionH relativeFrom="column">
              <wp:posOffset>-4446</wp:posOffset>
            </wp:positionH>
            <wp:positionV relativeFrom="line">
              <wp:posOffset>-17145</wp:posOffset>
            </wp:positionV>
            <wp:extent cx="3438525" cy="2578894"/>
            <wp:effectExtent l="38100" t="38100" r="85725" b="8826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204" cy="258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740">
        <w:t xml:space="preserve"> </w:t>
      </w:r>
    </w:p>
    <w:p w14:paraId="27AABBE0" w14:textId="2A2C7F7B" w:rsidR="00540733" w:rsidRDefault="00540733" w:rsidP="00FC6FCE">
      <w:pPr>
        <w:jc w:val="both"/>
      </w:pPr>
    </w:p>
    <w:p w14:paraId="08236801" w14:textId="5159AB6E" w:rsidR="00540733" w:rsidRDefault="00540733" w:rsidP="00FC6FCE">
      <w:pPr>
        <w:jc w:val="both"/>
      </w:pPr>
    </w:p>
    <w:p w14:paraId="78127638" w14:textId="774E4BAF" w:rsidR="00540733" w:rsidRDefault="00540733" w:rsidP="00FC6FCE">
      <w:pPr>
        <w:jc w:val="both"/>
      </w:pPr>
    </w:p>
    <w:p w14:paraId="11BA76D5" w14:textId="396D7F67" w:rsidR="00540733" w:rsidRDefault="00540733" w:rsidP="00FC6FCE">
      <w:pPr>
        <w:jc w:val="both"/>
      </w:pPr>
    </w:p>
    <w:p w14:paraId="38BD6AD6" w14:textId="55B8541B" w:rsidR="00540733" w:rsidRDefault="00540733" w:rsidP="00FC6FCE">
      <w:pPr>
        <w:jc w:val="both"/>
      </w:pPr>
    </w:p>
    <w:p w14:paraId="1B7F6AC6" w14:textId="022FF50A" w:rsidR="00540733" w:rsidRDefault="00540733" w:rsidP="00FC6FCE">
      <w:pPr>
        <w:jc w:val="both"/>
      </w:pPr>
    </w:p>
    <w:p w14:paraId="04D84293" w14:textId="777EAEE2" w:rsidR="00540733" w:rsidRDefault="00540733" w:rsidP="00FC6FCE">
      <w:pPr>
        <w:jc w:val="both"/>
      </w:pPr>
    </w:p>
    <w:p w14:paraId="52080EC0" w14:textId="71F6C913" w:rsidR="00540733" w:rsidRDefault="00540733" w:rsidP="00FC6FCE">
      <w:pPr>
        <w:jc w:val="both"/>
      </w:pPr>
    </w:p>
    <w:p w14:paraId="238CD258" w14:textId="77777777" w:rsidR="002E1529" w:rsidRDefault="002E1529" w:rsidP="00FC6FCE">
      <w:pPr>
        <w:jc w:val="both"/>
      </w:pPr>
    </w:p>
    <w:p w14:paraId="733A76E3" w14:textId="36B138A1" w:rsidR="00540733" w:rsidRDefault="00540733" w:rsidP="00FC6FCE">
      <w:pPr>
        <w:jc w:val="both"/>
      </w:pPr>
      <w:r>
        <w:t xml:space="preserve">- Współpraca kulturalna </w:t>
      </w:r>
      <w:r w:rsidR="00521CBC">
        <w:t>Polski i Litwy</w:t>
      </w:r>
    </w:p>
    <w:p w14:paraId="62A86571" w14:textId="74E3B115" w:rsidR="00E23D90" w:rsidRDefault="0019722C" w:rsidP="00FC6FCE">
      <w:pPr>
        <w:jc w:val="both"/>
      </w:pPr>
      <w:r>
        <w:rPr>
          <w:noProof/>
        </w:rPr>
        <w:lastRenderedPageBreak/>
        <w:drawing>
          <wp:inline distT="0" distB="0" distL="0" distR="0" wp14:anchorId="3EBA2682" wp14:editId="7D91406E">
            <wp:extent cx="4467983" cy="2381250"/>
            <wp:effectExtent l="38100" t="38100" r="104140" b="952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789" cy="238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0D677A" w14:textId="1F557711" w:rsidR="00B121AF" w:rsidRDefault="00944921" w:rsidP="00FC6FCE">
      <w:pPr>
        <w:jc w:val="both"/>
      </w:pPr>
      <w:r>
        <w:rPr>
          <w:noProof/>
        </w:rPr>
        <w:drawing>
          <wp:inline distT="0" distB="0" distL="0" distR="0" wp14:anchorId="527CA767" wp14:editId="66AD9DE6">
            <wp:extent cx="4450022" cy="2847975"/>
            <wp:effectExtent l="38100" t="38100" r="103505" b="857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553" cy="286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D4442E" w14:textId="594F7C54" w:rsidR="003A37A0" w:rsidRDefault="003A37A0" w:rsidP="00FC6FCE">
      <w:pPr>
        <w:jc w:val="both"/>
        <w:rPr>
          <w:rStyle w:val="Emphasis"/>
          <w:i w:val="0"/>
          <w:iCs w:val="0"/>
        </w:rPr>
      </w:pPr>
      <w:r>
        <w:rPr>
          <w:rStyle w:val="Emphasis"/>
          <w:i w:val="0"/>
          <w:iCs w:val="0"/>
        </w:rPr>
        <w:t xml:space="preserve">- </w:t>
      </w:r>
      <w:r w:rsidRPr="003A37A0">
        <w:rPr>
          <w:rStyle w:val="Emphasis"/>
          <w:i w:val="0"/>
          <w:iCs w:val="0"/>
        </w:rPr>
        <w:t>Rozwój działań połączonych służb ratownictwa i ochrony przeciwpożarowej na pograniczu polsko-litewskim</w:t>
      </w:r>
      <w:r w:rsidR="000C49EA">
        <w:rPr>
          <w:rStyle w:val="Emphasis"/>
          <w:i w:val="0"/>
          <w:iCs w:val="0"/>
        </w:rPr>
        <w:t xml:space="preserve"> oraz </w:t>
      </w:r>
      <w:r w:rsidR="000C49EA" w:rsidRPr="000C49EA">
        <w:rPr>
          <w:rStyle w:val="Strong"/>
          <w:b w:val="0"/>
          <w:bCs w:val="0"/>
        </w:rPr>
        <w:t>Współpraca PL i LT w rozwijaniu wolontariatu na rzecz poprawy bezpieczeństwa przeciwpożarowego</w:t>
      </w:r>
    </w:p>
    <w:p w14:paraId="240C8755" w14:textId="687A4776" w:rsidR="00E23D90" w:rsidRDefault="00E23D90" w:rsidP="00FC6FCE">
      <w:pPr>
        <w:jc w:val="both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1E74268A" wp14:editId="73431B8E">
            <wp:extent cx="4419600" cy="3000375"/>
            <wp:effectExtent l="38100" t="38100" r="95250" b="1047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147965" w14:textId="53F275E8" w:rsidR="00E23D90" w:rsidRDefault="00E23D90" w:rsidP="00FC6FCE">
      <w:pPr>
        <w:jc w:val="both"/>
        <w:rPr>
          <w:i/>
          <w:iCs/>
        </w:rPr>
      </w:pPr>
      <w:r>
        <w:rPr>
          <w:noProof/>
        </w:rPr>
        <w:drawing>
          <wp:inline distT="0" distB="0" distL="0" distR="0" wp14:anchorId="6608FADA" wp14:editId="39839AB0">
            <wp:extent cx="4436117" cy="2486025"/>
            <wp:effectExtent l="38100" t="38100" r="97790" b="857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544" cy="249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A23141" w14:textId="094C2372" w:rsidR="00E23D90" w:rsidRDefault="00E23D90" w:rsidP="00FC6FCE">
      <w:pPr>
        <w:jc w:val="both"/>
        <w:rPr>
          <w:i/>
          <w:iCs/>
        </w:rPr>
      </w:pPr>
      <w:r>
        <w:rPr>
          <w:noProof/>
        </w:rPr>
        <w:drawing>
          <wp:inline distT="0" distB="0" distL="0" distR="0" wp14:anchorId="4D28C357" wp14:editId="0356326A">
            <wp:extent cx="4436110" cy="2957407"/>
            <wp:effectExtent l="38100" t="38100" r="97790" b="908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060" cy="29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F87087" w14:textId="4A74C8CA" w:rsidR="00E23D90" w:rsidRDefault="00E23D90" w:rsidP="00FC6FCE">
      <w:pPr>
        <w:jc w:val="both"/>
        <w:rPr>
          <w:i/>
          <w:iCs/>
        </w:rPr>
      </w:pPr>
    </w:p>
    <w:p w14:paraId="60AA233E" w14:textId="058741CD" w:rsidR="00E23D90" w:rsidRDefault="00E23D90" w:rsidP="00FC6FCE">
      <w:pPr>
        <w:jc w:val="both"/>
        <w:rPr>
          <w:i/>
          <w:iCs/>
        </w:rPr>
      </w:pPr>
      <w:r>
        <w:rPr>
          <w:noProof/>
        </w:rPr>
        <w:drawing>
          <wp:inline distT="0" distB="0" distL="0" distR="0" wp14:anchorId="7DE5964F" wp14:editId="43A8A871">
            <wp:extent cx="4622800" cy="2600325"/>
            <wp:effectExtent l="38100" t="38100" r="101600" b="1047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98" cy="260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F41217" w14:textId="1E66D42C" w:rsidR="008C77E6" w:rsidRDefault="008C77E6" w:rsidP="00FC6FCE">
      <w:pPr>
        <w:jc w:val="both"/>
        <w:rPr>
          <w:i/>
          <w:iCs/>
        </w:rPr>
      </w:pPr>
    </w:p>
    <w:p w14:paraId="69E67153" w14:textId="0EE5C4BB" w:rsidR="008C77E6" w:rsidRDefault="008C77E6" w:rsidP="00FC6FCE">
      <w:pPr>
        <w:jc w:val="both"/>
      </w:pPr>
      <w:r w:rsidRPr="008C77E6">
        <w:t xml:space="preserve">- Rozwój przedsiębiorczości na pograniczu polsko </w:t>
      </w:r>
      <w:r w:rsidR="00313E3E">
        <w:t>–</w:t>
      </w:r>
      <w:r w:rsidRPr="008C77E6">
        <w:t xml:space="preserve"> litewskim</w:t>
      </w:r>
    </w:p>
    <w:p w14:paraId="14D1F67E" w14:textId="1C8E31CC" w:rsidR="00313E3E" w:rsidRDefault="00313E3E" w:rsidP="00FC6FCE">
      <w:pPr>
        <w:jc w:val="both"/>
      </w:pPr>
      <w:r>
        <w:t xml:space="preserve">- </w:t>
      </w:r>
      <w:r w:rsidRPr="00313E3E">
        <w:rPr>
          <w:rStyle w:val="Strong"/>
          <w:b w:val="0"/>
          <w:bCs w:val="0"/>
        </w:rPr>
        <w:t>Współpraca transgraniczna dla zdrowej starości i dobrobytu społecznego</w:t>
      </w:r>
      <w:r w:rsidR="009F776C">
        <w:rPr>
          <w:rStyle w:val="Strong"/>
          <w:b w:val="0"/>
          <w:bCs w:val="0"/>
        </w:rPr>
        <w:t xml:space="preserve">, m.in. </w:t>
      </w:r>
      <w:r w:rsidR="009F776C">
        <w:t>Renowacja i modernizacja Samodzielnego Publicznego Gminnego Ośrodka Zdrowia w Puńsku</w:t>
      </w:r>
    </w:p>
    <w:p w14:paraId="1619288B" w14:textId="175100B9" w:rsidR="009F776C" w:rsidRDefault="009F776C" w:rsidP="00FC6FCE">
      <w:pPr>
        <w:jc w:val="both"/>
      </w:pPr>
      <w:r>
        <w:rPr>
          <w:noProof/>
        </w:rPr>
        <w:drawing>
          <wp:inline distT="0" distB="0" distL="0" distR="0" wp14:anchorId="3837B557" wp14:editId="3906A3E3">
            <wp:extent cx="4762500" cy="3571875"/>
            <wp:effectExtent l="38100" t="38100" r="95250" b="1047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957634" w14:textId="200C8354" w:rsidR="009F776C" w:rsidRDefault="009F776C" w:rsidP="00FC6FCE">
      <w:pPr>
        <w:jc w:val="both"/>
      </w:pPr>
      <w:r>
        <w:rPr>
          <w:noProof/>
        </w:rPr>
        <w:lastRenderedPageBreak/>
        <w:drawing>
          <wp:inline distT="0" distB="0" distL="0" distR="0" wp14:anchorId="5896C379" wp14:editId="658524B9">
            <wp:extent cx="3429000" cy="4572000"/>
            <wp:effectExtent l="38100" t="38100" r="76200" b="7620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254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16E737" w14:textId="7318BEED" w:rsidR="00E0076D" w:rsidRDefault="00E0076D" w:rsidP="00FC6FCE">
      <w:pPr>
        <w:jc w:val="both"/>
        <w:rPr>
          <w:rStyle w:val="Strong"/>
          <w:b w:val="0"/>
          <w:bCs w:val="0"/>
        </w:rPr>
      </w:pPr>
      <w:r>
        <w:rPr>
          <w:rStyle w:val="Strong"/>
        </w:rPr>
        <w:t xml:space="preserve">- </w:t>
      </w:r>
      <w:r w:rsidRPr="00E0076D">
        <w:rPr>
          <w:rStyle w:val="Strong"/>
          <w:b w:val="0"/>
          <w:bCs w:val="0"/>
        </w:rPr>
        <w:t>Wzmacnianie współpracy na rzecz zrównoważonego zarządzania zasobami naturalnymi</w:t>
      </w:r>
    </w:p>
    <w:p w14:paraId="17619086" w14:textId="4C56F576" w:rsidR="005935D2" w:rsidRDefault="005935D2" w:rsidP="00FC6FCE">
      <w:pPr>
        <w:jc w:val="both"/>
        <w:rPr>
          <w:rStyle w:val="Strong"/>
          <w:b w:val="0"/>
          <w:bCs w:val="0"/>
        </w:rPr>
      </w:pPr>
      <w:r>
        <w:rPr>
          <w:rStyle w:val="Strong"/>
          <w:b w:val="0"/>
          <w:bCs w:val="0"/>
        </w:rPr>
        <w:t xml:space="preserve">- </w:t>
      </w:r>
      <w:r w:rsidRPr="005935D2">
        <w:rPr>
          <w:rStyle w:val="Strong"/>
          <w:b w:val="0"/>
          <w:bCs w:val="0"/>
        </w:rPr>
        <w:t>Wzrost atrakcyjności bibliotek i usług kulturalnych w Pagėgiai i Puńsku</w:t>
      </w:r>
    </w:p>
    <w:p w14:paraId="3F139805" w14:textId="7FA39333" w:rsidR="008A2EA9" w:rsidRDefault="008A2EA9" w:rsidP="00FC6FCE">
      <w:pPr>
        <w:jc w:val="both"/>
        <w:rPr>
          <w:rStyle w:val="Strong"/>
          <w:b w:val="0"/>
          <w:bCs w:val="0"/>
        </w:rPr>
      </w:pPr>
      <w:r>
        <w:rPr>
          <w:noProof/>
        </w:rPr>
        <w:drawing>
          <wp:inline distT="0" distB="0" distL="0" distR="0" wp14:anchorId="76D03DF1" wp14:editId="5BDDC77A">
            <wp:extent cx="4544927" cy="3028950"/>
            <wp:effectExtent l="38100" t="38100" r="103505" b="9525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277" cy="304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5309B5" w14:textId="4F49985C" w:rsidR="00FD3770" w:rsidRDefault="00FD3770" w:rsidP="00FC6FCE">
      <w:pPr>
        <w:jc w:val="both"/>
        <w:rPr>
          <w:rStyle w:val="Strong"/>
          <w:b w:val="0"/>
          <w:bCs w:val="0"/>
        </w:rPr>
      </w:pPr>
      <w:r>
        <w:rPr>
          <w:noProof/>
        </w:rPr>
        <w:lastRenderedPageBreak/>
        <w:drawing>
          <wp:inline distT="0" distB="0" distL="0" distR="0" wp14:anchorId="276DD957" wp14:editId="6E7FA144">
            <wp:extent cx="4502051" cy="3000375"/>
            <wp:effectExtent l="38100" t="38100" r="89535" b="857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01" cy="30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C9A6A7" w14:textId="77777777" w:rsidR="00FD3770" w:rsidRDefault="00FD3770" w:rsidP="00FC6FCE">
      <w:pPr>
        <w:jc w:val="both"/>
        <w:rPr>
          <w:rStyle w:val="Strong"/>
          <w:b w:val="0"/>
          <w:bCs w:val="0"/>
        </w:rPr>
      </w:pPr>
    </w:p>
    <w:p w14:paraId="3ABFE8A3" w14:textId="44D55156" w:rsidR="005935D2" w:rsidRDefault="005935D2" w:rsidP="00FC6FCE">
      <w:pPr>
        <w:jc w:val="both"/>
      </w:pPr>
      <w:r>
        <w:t>- Rozwój przedsiębiorczości na pograniczu polsko – litewskim „Twórz przedsiębiorczość - zmiejszaj różnicę”</w:t>
      </w:r>
    </w:p>
    <w:p w14:paraId="469E341F" w14:textId="4B6937E6" w:rsidR="00AE1E44" w:rsidRDefault="00AE1E44" w:rsidP="00FC6FCE">
      <w:pPr>
        <w:jc w:val="both"/>
        <w:rPr>
          <w:rStyle w:val="Strong"/>
          <w:b w:val="0"/>
          <w:bCs w:val="0"/>
        </w:rPr>
      </w:pPr>
      <w:r>
        <w:rPr>
          <w:noProof/>
        </w:rPr>
        <w:drawing>
          <wp:inline distT="0" distB="0" distL="0" distR="0" wp14:anchorId="397D5BE9" wp14:editId="7C1C8E10">
            <wp:extent cx="4531902" cy="3400425"/>
            <wp:effectExtent l="38100" t="38100" r="97790" b="857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89" cy="341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FB32F8" w14:textId="42EE21F6" w:rsidR="005935D2" w:rsidRDefault="005935D2" w:rsidP="00FC6FCE">
      <w:pPr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568B0AF" wp14:editId="31C31A82">
            <wp:extent cx="2828925" cy="3782056"/>
            <wp:effectExtent l="38100" t="38100" r="85725" b="10477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60" cy="37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99B987" w14:textId="736C400F" w:rsidR="005935D2" w:rsidRDefault="005935D2" w:rsidP="00FC6FCE">
      <w:pPr>
        <w:jc w:val="both"/>
        <w:rPr>
          <w:b/>
          <w:bCs/>
        </w:rPr>
      </w:pPr>
    </w:p>
    <w:p w14:paraId="1F6EC294" w14:textId="772B667A" w:rsidR="006F1B2D" w:rsidRDefault="006F1B2D" w:rsidP="00FC6FCE">
      <w:pPr>
        <w:jc w:val="both"/>
        <w:rPr>
          <w:b/>
          <w:bCs/>
        </w:rPr>
      </w:pPr>
    </w:p>
    <w:p w14:paraId="570757CC" w14:textId="389E3145" w:rsidR="006F1B2D" w:rsidRPr="008846B3" w:rsidRDefault="006F1B2D" w:rsidP="00FC6FCE">
      <w:pPr>
        <w:jc w:val="both"/>
        <w:rPr>
          <w:rStyle w:val="Strong"/>
          <w:b w:val="0"/>
          <w:bCs w:val="0"/>
        </w:rPr>
      </w:pPr>
      <w:r w:rsidRPr="008846B3">
        <w:rPr>
          <w:rStyle w:val="Strong"/>
          <w:b w:val="0"/>
          <w:bCs w:val="0"/>
        </w:rPr>
        <w:t>- Podtrzymanie i promocja dziedzictwa ludów bałtyckich na pograniczu litewsko – polskim, m. in. „Dni rzemiosła jaćwieskiego”</w:t>
      </w:r>
      <w:r w:rsidR="005413B1" w:rsidRPr="008846B3">
        <w:rPr>
          <w:rStyle w:val="Strong"/>
          <w:b w:val="0"/>
          <w:bCs w:val="0"/>
        </w:rPr>
        <w:t xml:space="preserve"> oraz "Międzynarodowy Dzień Jedności Bałtów" w Puńsku</w:t>
      </w:r>
    </w:p>
    <w:p w14:paraId="27D4E7BA" w14:textId="0D482DDD" w:rsidR="005413B1" w:rsidRDefault="00BC6B39" w:rsidP="00FC6FCE">
      <w:pPr>
        <w:jc w:val="both"/>
        <w:rPr>
          <w:rStyle w:val="Strong"/>
        </w:rPr>
      </w:pPr>
      <w:r>
        <w:rPr>
          <w:noProof/>
        </w:rPr>
        <w:drawing>
          <wp:inline distT="0" distB="0" distL="0" distR="0" wp14:anchorId="21795EDB" wp14:editId="45072643">
            <wp:extent cx="4352925" cy="3266133"/>
            <wp:effectExtent l="38100" t="38100" r="85725" b="8699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663" cy="327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31C065" w14:textId="1AE26C06" w:rsidR="005413B1" w:rsidRDefault="005413B1" w:rsidP="00FC6FCE">
      <w:pPr>
        <w:jc w:val="both"/>
        <w:rPr>
          <w:rStyle w:val="Strong"/>
        </w:rPr>
      </w:pPr>
      <w:r>
        <w:rPr>
          <w:rStyle w:val="Strong"/>
        </w:rPr>
        <w:t>-</w:t>
      </w:r>
      <w:r w:rsidRPr="00DD346A">
        <w:rPr>
          <w:rStyle w:val="Strong"/>
          <w:b w:val="0"/>
          <w:bCs w:val="0"/>
        </w:rPr>
        <w:t xml:space="preserve"> Promowanie zatrudnienia oraz podnoszenie kwalifikacji zawodowych młodzieży litewskiej i polskiej</w:t>
      </w:r>
    </w:p>
    <w:p w14:paraId="7B56DD4B" w14:textId="7FFF0161" w:rsidR="00DD346A" w:rsidRDefault="00DD346A" w:rsidP="00FC6FCE">
      <w:pPr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F45247E" wp14:editId="2AFBAAFD">
            <wp:extent cx="4529255" cy="3400425"/>
            <wp:effectExtent l="38100" t="38100" r="100330" b="857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788" cy="340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E4F0B4" w14:textId="0DF31D02" w:rsidR="00804639" w:rsidRDefault="00804639" w:rsidP="00FC6FCE">
      <w:pPr>
        <w:jc w:val="both"/>
        <w:rPr>
          <w:b/>
          <w:bCs/>
        </w:rPr>
      </w:pPr>
    </w:p>
    <w:p w14:paraId="78EAC0FD" w14:textId="1D717DB4" w:rsidR="003820A3" w:rsidRDefault="00804639" w:rsidP="00FC6FCE">
      <w:pPr>
        <w:jc w:val="both"/>
        <w:rPr>
          <w:rStyle w:val="Strong"/>
          <w:b w:val="0"/>
          <w:bCs w:val="0"/>
        </w:rPr>
      </w:pPr>
      <w:r>
        <w:rPr>
          <w:b/>
          <w:bCs/>
        </w:rPr>
        <w:t xml:space="preserve">- </w:t>
      </w:r>
      <w:r w:rsidRPr="00804639">
        <w:rPr>
          <w:rStyle w:val="Strong"/>
          <w:b w:val="0"/>
          <w:bCs w:val="0"/>
        </w:rPr>
        <w:t>„Historia litewsko-polska z perspektywy trzech miast”, m. in. remont starej plebanii w Puńsku</w:t>
      </w:r>
      <w:r w:rsidR="007C07E9">
        <w:rPr>
          <w:rStyle w:val="Strong"/>
          <w:b w:val="0"/>
          <w:bCs w:val="0"/>
        </w:rPr>
        <w:t xml:space="preserve"> oraz plener artystyczny w Pag</w:t>
      </w:r>
      <w:r w:rsidR="007C07E9">
        <w:rPr>
          <w:rStyle w:val="Strong"/>
          <w:rFonts w:cstheme="minorHAnsi"/>
          <w:b w:val="0"/>
          <w:bCs w:val="0"/>
        </w:rPr>
        <w:t>ė</w:t>
      </w:r>
      <w:r w:rsidR="007C07E9">
        <w:rPr>
          <w:rStyle w:val="Strong"/>
          <w:b w:val="0"/>
          <w:bCs w:val="0"/>
        </w:rPr>
        <w:t>giai i warsztaty rękodzielnicze w Puńsku</w:t>
      </w:r>
    </w:p>
    <w:p w14:paraId="25F03018" w14:textId="5859154D" w:rsidR="007C07E9" w:rsidRDefault="0022492F" w:rsidP="00FC6FCE">
      <w:pPr>
        <w:jc w:val="both"/>
        <w:rPr>
          <w:rStyle w:val="Strong"/>
          <w:b w:val="0"/>
          <w:bCs w:val="0"/>
        </w:rPr>
      </w:pPr>
      <w:r>
        <w:rPr>
          <w:noProof/>
        </w:rPr>
        <w:drawing>
          <wp:inline distT="0" distB="0" distL="0" distR="0" wp14:anchorId="7BA09D0D" wp14:editId="73602BA1">
            <wp:extent cx="4786313" cy="3190875"/>
            <wp:effectExtent l="38100" t="38100" r="90805" b="857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980" cy="319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6163E9" w14:textId="77777777" w:rsidR="007C07E9" w:rsidRDefault="007C07E9" w:rsidP="00FC6FCE">
      <w:pPr>
        <w:jc w:val="both"/>
        <w:rPr>
          <w:rStyle w:val="Strong"/>
          <w:b w:val="0"/>
          <w:bCs w:val="0"/>
        </w:rPr>
      </w:pPr>
    </w:p>
    <w:p w14:paraId="354F3AA3" w14:textId="034C583A" w:rsidR="00804639" w:rsidRPr="007C1BE3" w:rsidRDefault="00914427" w:rsidP="00FC6FCE">
      <w:pPr>
        <w:jc w:val="both"/>
        <w:rPr>
          <w:rStyle w:val="Strong"/>
          <w:b w:val="0"/>
          <w:bCs w:val="0"/>
        </w:rPr>
      </w:pPr>
      <w:r w:rsidRPr="007C1BE3">
        <w:rPr>
          <w:rStyle w:val="Strong"/>
          <w:b w:val="0"/>
          <w:bCs w:val="0"/>
        </w:rPr>
        <w:t xml:space="preserve">- „Wzmacnianie współpracy w zakresie wsparcia starzejącego się społeczeństwa i usług socjalnych” </w:t>
      </w:r>
    </w:p>
    <w:p w14:paraId="22E14AA4" w14:textId="0CCCDBBB" w:rsidR="007413B4" w:rsidRDefault="007413B4" w:rsidP="00FC6FCE">
      <w:pPr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BA571B0" wp14:editId="667BF5DF">
            <wp:extent cx="4665030" cy="3500315"/>
            <wp:effectExtent l="29845" t="46355" r="89535" b="8953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7398" cy="350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165885" w14:textId="6B7B00D1" w:rsidR="003820A3" w:rsidRPr="005935D2" w:rsidRDefault="00DB3EB1" w:rsidP="00FC6FCE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37A98C11" wp14:editId="422AE57D">
            <wp:extent cx="4557291" cy="3419475"/>
            <wp:effectExtent l="38100" t="38100" r="91440" b="857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78" cy="34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820A3" w:rsidRPr="005935D2" w:rsidSect="00E22D46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FDF"/>
    <w:rsid w:val="00073D78"/>
    <w:rsid w:val="000B3D87"/>
    <w:rsid w:val="000C49EA"/>
    <w:rsid w:val="001557A0"/>
    <w:rsid w:val="001659F4"/>
    <w:rsid w:val="00195E1A"/>
    <w:rsid w:val="0019722C"/>
    <w:rsid w:val="001978E2"/>
    <w:rsid w:val="0022492F"/>
    <w:rsid w:val="00224DF7"/>
    <w:rsid w:val="002B2001"/>
    <w:rsid w:val="002B52CF"/>
    <w:rsid w:val="002E1529"/>
    <w:rsid w:val="002E3740"/>
    <w:rsid w:val="0031264E"/>
    <w:rsid w:val="00313E3E"/>
    <w:rsid w:val="003820A3"/>
    <w:rsid w:val="003A37A0"/>
    <w:rsid w:val="003D4B03"/>
    <w:rsid w:val="003D7F02"/>
    <w:rsid w:val="00476E94"/>
    <w:rsid w:val="0049036E"/>
    <w:rsid w:val="00493FD9"/>
    <w:rsid w:val="004A07DB"/>
    <w:rsid w:val="004E7163"/>
    <w:rsid w:val="00503F08"/>
    <w:rsid w:val="00521CBC"/>
    <w:rsid w:val="00522378"/>
    <w:rsid w:val="00540733"/>
    <w:rsid w:val="005413B1"/>
    <w:rsid w:val="0055404A"/>
    <w:rsid w:val="0056170F"/>
    <w:rsid w:val="0058142B"/>
    <w:rsid w:val="005935D2"/>
    <w:rsid w:val="006440FA"/>
    <w:rsid w:val="006F1B2D"/>
    <w:rsid w:val="00723276"/>
    <w:rsid w:val="007413B4"/>
    <w:rsid w:val="00785CCA"/>
    <w:rsid w:val="007C07E9"/>
    <w:rsid w:val="007C1BE3"/>
    <w:rsid w:val="007D0F02"/>
    <w:rsid w:val="007F1228"/>
    <w:rsid w:val="00804639"/>
    <w:rsid w:val="008846B3"/>
    <w:rsid w:val="008A2EA9"/>
    <w:rsid w:val="008B11D6"/>
    <w:rsid w:val="008C77E6"/>
    <w:rsid w:val="00914427"/>
    <w:rsid w:val="00944921"/>
    <w:rsid w:val="009F776C"/>
    <w:rsid w:val="00AA09FA"/>
    <w:rsid w:val="00AE1E44"/>
    <w:rsid w:val="00AF083F"/>
    <w:rsid w:val="00B04A95"/>
    <w:rsid w:val="00B121AF"/>
    <w:rsid w:val="00B2207A"/>
    <w:rsid w:val="00B36D88"/>
    <w:rsid w:val="00B77E4E"/>
    <w:rsid w:val="00BC6B39"/>
    <w:rsid w:val="00CE3C6A"/>
    <w:rsid w:val="00CF331C"/>
    <w:rsid w:val="00DB3EB1"/>
    <w:rsid w:val="00DD346A"/>
    <w:rsid w:val="00E0076D"/>
    <w:rsid w:val="00E22D46"/>
    <w:rsid w:val="00E23D90"/>
    <w:rsid w:val="00E27F89"/>
    <w:rsid w:val="00E56E1D"/>
    <w:rsid w:val="00EC0A12"/>
    <w:rsid w:val="00EC272F"/>
    <w:rsid w:val="00ED1162"/>
    <w:rsid w:val="00ED29E5"/>
    <w:rsid w:val="00EF5B9C"/>
    <w:rsid w:val="00F43FDF"/>
    <w:rsid w:val="00F575AC"/>
    <w:rsid w:val="00FB084B"/>
    <w:rsid w:val="00FC6FCE"/>
    <w:rsid w:val="00FC71A4"/>
    <w:rsid w:val="00FD3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E8A96"/>
  <w15:chartTrackingRefBased/>
  <w15:docId w15:val="{D7D90D3F-2AC2-48A7-B28C-F0925E936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3A37A0"/>
    <w:rPr>
      <w:i/>
      <w:iCs/>
    </w:rPr>
  </w:style>
  <w:style w:type="character" w:styleId="Strong">
    <w:name w:val="Strong"/>
    <w:basedOn w:val="DefaultParagraphFont"/>
    <w:uiPriority w:val="22"/>
    <w:qFormat/>
    <w:rsid w:val="000C49E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9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9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11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AKLUCZYŃSKA</dc:creator>
  <cp:keywords/>
  <dc:description/>
  <cp:lastModifiedBy>Stanislava Skuodyte</cp:lastModifiedBy>
  <cp:revision>84</cp:revision>
  <cp:lastPrinted>2020-09-28T08:44:00Z</cp:lastPrinted>
  <dcterms:created xsi:type="dcterms:W3CDTF">2020-09-28T06:32:00Z</dcterms:created>
  <dcterms:modified xsi:type="dcterms:W3CDTF">2020-10-20T08:09:00Z</dcterms:modified>
</cp:coreProperties>
</file>