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2BABB7" w14:textId="4B224891" w:rsidR="00E22D46" w:rsidRDefault="004E7163">
      <w:r>
        <w:rPr>
          <w:noProof/>
          <w:lang w:bidi="en-US"/>
        </w:rPr>
        <w:drawing>
          <wp:anchor distT="0" distB="0" distL="114300" distR="114300" simplePos="0" relativeHeight="251664384" behindDoc="0" locked="0" layoutInCell="1" allowOverlap="1" wp14:anchorId="084DDBD2" wp14:editId="7FE8B67F">
            <wp:simplePos x="0" y="0"/>
            <wp:positionH relativeFrom="column">
              <wp:posOffset>2900680</wp:posOffset>
            </wp:positionH>
            <wp:positionV relativeFrom="paragraph">
              <wp:posOffset>64770</wp:posOffset>
            </wp:positionV>
            <wp:extent cx="3028950" cy="1009650"/>
            <wp:effectExtent l="0" t="0" r="0" b="0"/>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289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D46">
        <w:rPr>
          <w:noProof/>
          <w:lang w:bidi="en-US"/>
        </w:rPr>
        <w:drawing>
          <wp:anchor distT="0" distB="0" distL="114300" distR="114300" simplePos="0" relativeHeight="251663360" behindDoc="0" locked="0" layoutInCell="1" allowOverlap="1" wp14:anchorId="2D47ED52" wp14:editId="712160DD">
            <wp:simplePos x="0" y="0"/>
            <wp:positionH relativeFrom="column">
              <wp:posOffset>-90170</wp:posOffset>
            </wp:positionH>
            <wp:positionV relativeFrom="paragraph">
              <wp:posOffset>0</wp:posOffset>
            </wp:positionV>
            <wp:extent cx="2933700" cy="1389380"/>
            <wp:effectExtent l="0" t="0" r="0" b="1270"/>
            <wp:wrapSquare wrapText="bothSides"/>
            <wp:docPr id="16" name="Obraz 16" descr="interreg_Lietuva-Polska_EN_v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reg_Lietuva-Polska_EN_v2_RGB"/>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33700" cy="138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5BD82" w14:textId="77777777" w:rsidR="00E22D46" w:rsidRDefault="00E22D46"/>
    <w:p w14:paraId="57E727FB" w14:textId="084575A9" w:rsidR="007F1228" w:rsidRDefault="00FC6FCE">
      <w:pPr>
        <w:rPr>
          <w:b/>
          <w:bCs/>
        </w:rPr>
      </w:pPr>
      <w:r w:rsidRPr="00785CCA">
        <w:rPr>
          <w:b/>
          <w:lang w:bidi="en-US"/>
        </w:rPr>
        <w:t>The Oak of European cooperation</w:t>
      </w:r>
    </w:p>
    <w:p w14:paraId="411B8A81" w14:textId="4E534D8F" w:rsidR="00ED1162" w:rsidRPr="00785CCA" w:rsidRDefault="00ED1162">
      <w:pPr>
        <w:rPr>
          <w:b/>
          <w:bCs/>
        </w:rPr>
      </w:pPr>
      <w:r>
        <w:rPr>
          <w:b/>
          <w:lang w:bidi="en-US"/>
        </w:rPr>
        <w:t>29/09/2020</w:t>
      </w:r>
    </w:p>
    <w:p w14:paraId="4F0F35D0" w14:textId="15904E6C" w:rsidR="00FC6FCE" w:rsidRDefault="00FC6FCE"/>
    <w:p w14:paraId="5F6EFE9F" w14:textId="77777777" w:rsidR="00B36D88" w:rsidRDefault="00FC6FCE" w:rsidP="00FC6FCE">
      <w:pPr>
        <w:jc w:val="both"/>
      </w:pPr>
      <w:r w:rsidRPr="00FC71A4">
        <w:rPr>
          <w:b/>
          <w:lang w:bidi="en-US"/>
        </w:rPr>
        <w:t xml:space="preserve">Oak </w:t>
      </w:r>
      <w:r w:rsidRPr="00FC71A4">
        <w:rPr>
          <w:lang w:bidi="en-US"/>
        </w:rPr>
        <w:t xml:space="preserve">– as a symbol of strength and longevity, it reflects the strong and long-lasting cooperation between Poland and Lithuania as well as steadfastness in obtaining European funds. </w:t>
      </w:r>
    </w:p>
    <w:p w14:paraId="4A2F3C3B" w14:textId="561F5FD1" w:rsidR="00E56E1D" w:rsidRDefault="00FC6FCE" w:rsidP="00FC6FCE">
      <w:pPr>
        <w:jc w:val="both"/>
        <w:rPr>
          <w:lang w:bidi="en-US"/>
        </w:rPr>
      </w:pPr>
      <w:r w:rsidRPr="00476E94">
        <w:rPr>
          <w:b/>
          <w:lang w:bidi="en-US"/>
        </w:rPr>
        <w:t xml:space="preserve">The oak of European cooperation </w:t>
      </w:r>
      <w:r w:rsidRPr="00476E94">
        <w:rPr>
          <w:lang w:bidi="en-US"/>
        </w:rPr>
        <w:t xml:space="preserve">planted in Puńsk – the capital of the Lithuanian national minority in Poland – is a symbol of Polish-Lithuanian cooperation over a dozen years. As part of the "INTERREG Lithuania-Poland" Program, the Puńsk commune, together with its partners from Lithuania, has implemented numerous projects which result in not only infrastructure facilities but also joint cultural, educational and training activities, as well as long-term partnership and trust. Thanks to jointly implemented projects, both partners from Poland and Lithuania gained new experience, and above all, established a thread of cooperation and friendship for many years. </w:t>
      </w:r>
    </w:p>
    <w:p w14:paraId="0CABBEA7" w14:textId="70788F2A" w:rsidR="00557239" w:rsidRDefault="00557239" w:rsidP="00FC6FCE">
      <w:pPr>
        <w:jc w:val="both"/>
        <w:rPr>
          <w:lang w:bidi="en-US"/>
        </w:rPr>
      </w:pPr>
      <w:r>
        <w:rPr>
          <w:noProof/>
          <w:lang w:bidi="en-US"/>
        </w:rPr>
        <w:drawing>
          <wp:inline distT="0" distB="0" distL="0" distR="0" wp14:anchorId="39285F2B" wp14:editId="7573A472">
            <wp:extent cx="5761355" cy="43224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pic:spPr>
                </pic:pic>
              </a:graphicData>
            </a:graphic>
          </wp:inline>
        </w:drawing>
      </w:r>
    </w:p>
    <w:p w14:paraId="13332997" w14:textId="2CCF306B" w:rsidR="00557239" w:rsidRDefault="00557239" w:rsidP="00FC6FCE">
      <w:pPr>
        <w:jc w:val="both"/>
        <w:rPr>
          <w:lang w:bidi="en-US"/>
        </w:rPr>
      </w:pPr>
    </w:p>
    <w:p w14:paraId="238132F1" w14:textId="1C4F8AFF" w:rsidR="00557239" w:rsidRDefault="00557239" w:rsidP="00FC6FCE">
      <w:pPr>
        <w:jc w:val="both"/>
      </w:pPr>
      <w:r>
        <w:rPr>
          <w:noProof/>
        </w:rPr>
        <w:lastRenderedPageBreak/>
        <w:drawing>
          <wp:inline distT="0" distB="0" distL="0" distR="0" wp14:anchorId="18525F56" wp14:editId="13D4092B">
            <wp:extent cx="5066030" cy="379793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6030" cy="3797935"/>
                    </a:xfrm>
                    <a:prstGeom prst="rect">
                      <a:avLst/>
                    </a:prstGeom>
                    <a:noFill/>
                  </pic:spPr>
                </pic:pic>
              </a:graphicData>
            </a:graphic>
          </wp:inline>
        </w:drawing>
      </w:r>
    </w:p>
    <w:p w14:paraId="329420F2" w14:textId="3117AF8A" w:rsidR="00557239" w:rsidRDefault="00557239" w:rsidP="00FC6FCE">
      <w:pPr>
        <w:jc w:val="both"/>
      </w:pPr>
      <w:r>
        <w:rPr>
          <w:noProof/>
        </w:rPr>
        <w:drawing>
          <wp:inline distT="0" distB="0" distL="0" distR="0" wp14:anchorId="557A3478" wp14:editId="1FCDB14E">
            <wp:extent cx="3529965" cy="47002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9965" cy="4700270"/>
                    </a:xfrm>
                    <a:prstGeom prst="rect">
                      <a:avLst/>
                    </a:prstGeom>
                    <a:noFill/>
                  </pic:spPr>
                </pic:pic>
              </a:graphicData>
            </a:graphic>
          </wp:inline>
        </w:drawing>
      </w:r>
    </w:p>
    <w:p w14:paraId="7905C24B" w14:textId="77777777" w:rsidR="00557239" w:rsidRDefault="00557239" w:rsidP="00FC6FCE">
      <w:pPr>
        <w:jc w:val="both"/>
      </w:pPr>
    </w:p>
    <w:p w14:paraId="5C1D4140" w14:textId="112684FE" w:rsidR="00FC6FCE" w:rsidRPr="0056170F" w:rsidRDefault="002B52CF" w:rsidP="00FC6FCE">
      <w:pPr>
        <w:jc w:val="both"/>
        <w:rPr>
          <w:u w:val="single"/>
        </w:rPr>
      </w:pPr>
      <w:r w:rsidRPr="0056170F">
        <w:rPr>
          <w:u w:val="single"/>
          <w:lang w:bidi="en-US"/>
        </w:rPr>
        <w:lastRenderedPageBreak/>
        <w:t xml:space="preserve">Here are some of the effects of the implementation of projects under the </w:t>
      </w:r>
      <w:r w:rsidRPr="0056170F">
        <w:rPr>
          <w:lang w:bidi="en-US"/>
        </w:rPr>
        <w:t>"</w:t>
      </w:r>
      <w:r w:rsidRPr="0056170F">
        <w:rPr>
          <w:u w:val="single"/>
          <w:lang w:bidi="en-US"/>
        </w:rPr>
        <w:t>INTERREG Lithuania-Poland</w:t>
      </w:r>
      <w:r w:rsidRPr="0056170F">
        <w:rPr>
          <w:lang w:bidi="en-US"/>
        </w:rPr>
        <w:t>"</w:t>
      </w:r>
      <w:r w:rsidRPr="0056170F">
        <w:rPr>
          <w:u w:val="single"/>
          <w:lang w:bidi="en-US"/>
        </w:rPr>
        <w:t xml:space="preserve"> Program:</w:t>
      </w:r>
    </w:p>
    <w:p w14:paraId="597875A1" w14:textId="13A09E37" w:rsidR="002E3740" w:rsidRDefault="002E3740" w:rsidP="00FC6FCE">
      <w:pPr>
        <w:jc w:val="both"/>
      </w:pPr>
      <w:r>
        <w:rPr>
          <w:lang w:bidi="en-US"/>
        </w:rPr>
        <w:t>- Development of road infrastructure in the Polish-Lithuanian borderland</w:t>
      </w:r>
    </w:p>
    <w:p w14:paraId="3CBCD197" w14:textId="2D979BB7" w:rsidR="002E3740" w:rsidRDefault="00B2207A" w:rsidP="00FC6FCE">
      <w:pPr>
        <w:jc w:val="both"/>
      </w:pPr>
      <w:r>
        <w:rPr>
          <w:noProof/>
          <w:lang w:bidi="en-US"/>
        </w:rPr>
        <w:drawing>
          <wp:anchor distT="19050" distB="19050" distL="19050" distR="19050" simplePos="0" relativeHeight="251659264" behindDoc="0" locked="0" layoutInCell="1" allowOverlap="0" wp14:anchorId="382233A2" wp14:editId="3BDE3EAB">
            <wp:simplePos x="0" y="0"/>
            <wp:positionH relativeFrom="column">
              <wp:posOffset>-4445</wp:posOffset>
            </wp:positionH>
            <wp:positionV relativeFrom="line">
              <wp:posOffset>22225</wp:posOffset>
            </wp:positionV>
            <wp:extent cx="3486150" cy="2614295"/>
            <wp:effectExtent l="19050" t="57150" r="95250" b="5270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2614295"/>
                    </a:xfrm>
                    <a:prstGeom prst="rect">
                      <a:avLst/>
                    </a:prstGeom>
                    <a:noFill/>
                    <a:ln>
                      <a:no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B14CFD1" w14:textId="41A32AE8" w:rsidR="002E3740" w:rsidRDefault="002E3740" w:rsidP="00FC6FCE">
      <w:pPr>
        <w:jc w:val="both"/>
      </w:pPr>
    </w:p>
    <w:p w14:paraId="2BB1DF5F" w14:textId="61D3183A" w:rsidR="002E3740" w:rsidRDefault="002E3740" w:rsidP="00FC6FCE">
      <w:pPr>
        <w:jc w:val="both"/>
      </w:pPr>
    </w:p>
    <w:p w14:paraId="7A55454E" w14:textId="3450B22E" w:rsidR="002E3740" w:rsidRDefault="002E3740" w:rsidP="00FC6FCE">
      <w:pPr>
        <w:jc w:val="both"/>
      </w:pPr>
    </w:p>
    <w:p w14:paraId="16D05778" w14:textId="51B85861" w:rsidR="002E3740" w:rsidRDefault="002E3740" w:rsidP="00FC6FCE">
      <w:pPr>
        <w:jc w:val="both"/>
      </w:pPr>
    </w:p>
    <w:p w14:paraId="28236D83" w14:textId="722D001F" w:rsidR="002E3740" w:rsidRDefault="002E3740" w:rsidP="00FC6FCE">
      <w:pPr>
        <w:jc w:val="both"/>
      </w:pPr>
    </w:p>
    <w:p w14:paraId="436A94AE" w14:textId="6AD6B4F2" w:rsidR="002E3740" w:rsidRDefault="002E3740" w:rsidP="00FC6FCE">
      <w:pPr>
        <w:jc w:val="both"/>
      </w:pPr>
    </w:p>
    <w:p w14:paraId="49E88AAB" w14:textId="791CAB8B" w:rsidR="002E3740" w:rsidRDefault="002E3740" w:rsidP="00FC6FCE">
      <w:pPr>
        <w:jc w:val="both"/>
      </w:pPr>
    </w:p>
    <w:p w14:paraId="5BEDE323" w14:textId="502FA86E" w:rsidR="002E3740" w:rsidRDefault="002E3740" w:rsidP="00FC6FCE">
      <w:pPr>
        <w:jc w:val="both"/>
      </w:pPr>
    </w:p>
    <w:p w14:paraId="4F5D6152" w14:textId="4C6B6D11" w:rsidR="002E3740" w:rsidRDefault="002E3740" w:rsidP="00FC6FCE">
      <w:pPr>
        <w:jc w:val="both"/>
      </w:pPr>
    </w:p>
    <w:p w14:paraId="3F273F7E" w14:textId="2C517924" w:rsidR="001557A0" w:rsidRDefault="002E3740" w:rsidP="00FC6FCE">
      <w:pPr>
        <w:jc w:val="both"/>
      </w:pPr>
      <w:r>
        <w:rPr>
          <w:lang w:bidi="en-US"/>
        </w:rPr>
        <w:t>- Improvement of tourist contacts in the Polish-Lithuanian borderland by establishing tourist information centers and developing cooperation in the field of tourism on the border of Poland and Lithuania</w:t>
      </w:r>
    </w:p>
    <w:p w14:paraId="0BF2E868" w14:textId="4E9E3D83" w:rsidR="002E3740" w:rsidRDefault="001557A0" w:rsidP="00FC6FCE">
      <w:pPr>
        <w:jc w:val="both"/>
      </w:pPr>
      <w:r>
        <w:rPr>
          <w:noProof/>
          <w:lang w:bidi="en-US"/>
        </w:rPr>
        <w:drawing>
          <wp:anchor distT="19050" distB="19050" distL="19050" distR="19050" simplePos="0" relativeHeight="251661312" behindDoc="0" locked="0" layoutInCell="1" allowOverlap="0" wp14:anchorId="2032651F" wp14:editId="6DBF70E2">
            <wp:simplePos x="0" y="0"/>
            <wp:positionH relativeFrom="column">
              <wp:posOffset>-4446</wp:posOffset>
            </wp:positionH>
            <wp:positionV relativeFrom="line">
              <wp:posOffset>-17145</wp:posOffset>
            </wp:positionV>
            <wp:extent cx="3438525" cy="2578894"/>
            <wp:effectExtent l="38100" t="38100" r="85725" b="8826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0204" cy="2587654"/>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E3740">
        <w:rPr>
          <w:lang w:bidi="en-US"/>
        </w:rPr>
        <w:t xml:space="preserve"> </w:t>
      </w:r>
    </w:p>
    <w:p w14:paraId="27AABBE0" w14:textId="2A2C7F7B" w:rsidR="00540733" w:rsidRDefault="00540733" w:rsidP="00FC6FCE">
      <w:pPr>
        <w:jc w:val="both"/>
      </w:pPr>
    </w:p>
    <w:p w14:paraId="08236801" w14:textId="5159AB6E" w:rsidR="00540733" w:rsidRDefault="00540733" w:rsidP="00FC6FCE">
      <w:pPr>
        <w:jc w:val="both"/>
      </w:pPr>
    </w:p>
    <w:p w14:paraId="78127638" w14:textId="774E4BAF" w:rsidR="00540733" w:rsidRDefault="00540733" w:rsidP="00FC6FCE">
      <w:pPr>
        <w:jc w:val="both"/>
      </w:pPr>
    </w:p>
    <w:p w14:paraId="11BA76D5" w14:textId="396D7F67" w:rsidR="00540733" w:rsidRDefault="00540733" w:rsidP="00FC6FCE">
      <w:pPr>
        <w:jc w:val="both"/>
      </w:pPr>
    </w:p>
    <w:p w14:paraId="38BD6AD6" w14:textId="55B8541B" w:rsidR="00540733" w:rsidRDefault="00540733" w:rsidP="00FC6FCE">
      <w:pPr>
        <w:jc w:val="both"/>
      </w:pPr>
    </w:p>
    <w:p w14:paraId="1B7F6AC6" w14:textId="022FF50A" w:rsidR="00540733" w:rsidRDefault="00540733" w:rsidP="00FC6FCE">
      <w:pPr>
        <w:jc w:val="both"/>
      </w:pPr>
    </w:p>
    <w:p w14:paraId="04D84293" w14:textId="777EAEE2" w:rsidR="00540733" w:rsidRDefault="00540733" w:rsidP="00FC6FCE">
      <w:pPr>
        <w:jc w:val="both"/>
      </w:pPr>
    </w:p>
    <w:p w14:paraId="52080EC0" w14:textId="71F6C913" w:rsidR="00540733" w:rsidRDefault="00540733" w:rsidP="00FC6FCE">
      <w:pPr>
        <w:jc w:val="both"/>
      </w:pPr>
    </w:p>
    <w:p w14:paraId="238CD258" w14:textId="77777777" w:rsidR="002E1529" w:rsidRDefault="002E1529" w:rsidP="00FC6FCE">
      <w:pPr>
        <w:jc w:val="both"/>
      </w:pPr>
    </w:p>
    <w:p w14:paraId="733A76E3" w14:textId="36B138A1" w:rsidR="00540733" w:rsidRDefault="00540733" w:rsidP="00FC6FCE">
      <w:pPr>
        <w:jc w:val="both"/>
      </w:pPr>
      <w:r>
        <w:rPr>
          <w:lang w:bidi="en-US"/>
        </w:rPr>
        <w:t>- Cultural cooperation between Poland and Lithuania</w:t>
      </w:r>
    </w:p>
    <w:p w14:paraId="62A86571" w14:textId="74E3B115" w:rsidR="00E23D90" w:rsidRDefault="0019722C" w:rsidP="00FC6FCE">
      <w:pPr>
        <w:jc w:val="both"/>
      </w:pPr>
      <w:r>
        <w:rPr>
          <w:noProof/>
          <w:lang w:bidi="en-US"/>
        </w:rPr>
        <w:lastRenderedPageBreak/>
        <w:drawing>
          <wp:inline distT="0" distB="0" distL="0" distR="0" wp14:anchorId="3EBA2682" wp14:editId="7D91406E">
            <wp:extent cx="4467983" cy="2381250"/>
            <wp:effectExtent l="38100" t="38100" r="104140" b="952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1789" cy="2388608"/>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E0D677A" w14:textId="1F557711" w:rsidR="00B121AF" w:rsidRDefault="00944921" w:rsidP="00FC6FCE">
      <w:pPr>
        <w:jc w:val="both"/>
      </w:pPr>
      <w:r>
        <w:rPr>
          <w:noProof/>
          <w:lang w:bidi="en-US"/>
        </w:rPr>
        <w:drawing>
          <wp:inline distT="0" distB="0" distL="0" distR="0" wp14:anchorId="527CA767" wp14:editId="66AD9DE6">
            <wp:extent cx="4450022" cy="2847975"/>
            <wp:effectExtent l="38100" t="38100" r="103505" b="857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1553" cy="286175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1D4442E" w14:textId="594F7C54" w:rsidR="003A37A0" w:rsidRDefault="003A37A0" w:rsidP="00FC6FCE">
      <w:pPr>
        <w:jc w:val="both"/>
        <w:rPr>
          <w:rStyle w:val="Emphasis"/>
          <w:i w:val="0"/>
          <w:iCs w:val="0"/>
        </w:rPr>
      </w:pPr>
      <w:r>
        <w:rPr>
          <w:rStyle w:val="Emphasis"/>
          <w:i w:val="0"/>
          <w:lang w:bidi="en-US"/>
        </w:rPr>
        <w:t xml:space="preserve">- Development of activities of joint rescue and fire protection services in the Polish-Lithuanian borderland and </w:t>
      </w:r>
      <w:r w:rsidR="000C49EA" w:rsidRPr="000C49EA">
        <w:rPr>
          <w:rStyle w:val="Strong"/>
          <w:b w:val="0"/>
          <w:lang w:bidi="en-US"/>
        </w:rPr>
        <w:t>Cooperation of PL and LT in developing volunteering for the improvement of fire safety</w:t>
      </w:r>
    </w:p>
    <w:p w14:paraId="240C8755" w14:textId="687A4776" w:rsidR="00E23D90" w:rsidRDefault="00E23D90" w:rsidP="00FC6FCE">
      <w:pPr>
        <w:jc w:val="both"/>
        <w:rPr>
          <w:i/>
          <w:iCs/>
        </w:rPr>
      </w:pPr>
      <w:r>
        <w:rPr>
          <w:noProof/>
          <w:lang w:bidi="en-US"/>
        </w:rPr>
        <w:lastRenderedPageBreak/>
        <w:drawing>
          <wp:inline distT="0" distB="0" distL="0" distR="0" wp14:anchorId="1E74268A" wp14:editId="73431B8E">
            <wp:extent cx="4419600" cy="3000375"/>
            <wp:effectExtent l="38100" t="38100" r="95250" b="1047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9600" cy="300037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6147965" w14:textId="53F275E8" w:rsidR="00E23D90" w:rsidRDefault="00E23D90" w:rsidP="00FC6FCE">
      <w:pPr>
        <w:jc w:val="both"/>
        <w:rPr>
          <w:i/>
          <w:iCs/>
        </w:rPr>
      </w:pPr>
      <w:r>
        <w:rPr>
          <w:noProof/>
          <w:lang w:bidi="en-US"/>
        </w:rPr>
        <w:drawing>
          <wp:inline distT="0" distB="0" distL="0" distR="0" wp14:anchorId="6608FADA" wp14:editId="39839AB0">
            <wp:extent cx="4436117" cy="2486025"/>
            <wp:effectExtent l="38100" t="38100" r="97790" b="857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9544" cy="249355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7A23141" w14:textId="094C2372" w:rsidR="00E23D90" w:rsidRDefault="00E23D90" w:rsidP="00FC6FCE">
      <w:pPr>
        <w:jc w:val="both"/>
        <w:rPr>
          <w:i/>
          <w:iCs/>
        </w:rPr>
      </w:pPr>
      <w:r>
        <w:rPr>
          <w:noProof/>
          <w:lang w:bidi="en-US"/>
        </w:rPr>
        <w:drawing>
          <wp:inline distT="0" distB="0" distL="0" distR="0" wp14:anchorId="4D28C357" wp14:editId="0356326A">
            <wp:extent cx="4436110" cy="2957407"/>
            <wp:effectExtent l="38100" t="38100" r="97790" b="908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0060" cy="296004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8F87087" w14:textId="4A74C8CA" w:rsidR="00E23D90" w:rsidRDefault="00E23D90" w:rsidP="00FC6FCE">
      <w:pPr>
        <w:jc w:val="both"/>
        <w:rPr>
          <w:i/>
          <w:iCs/>
        </w:rPr>
      </w:pPr>
    </w:p>
    <w:p w14:paraId="60AA233E" w14:textId="058741CD" w:rsidR="00E23D90" w:rsidRDefault="00E23D90" w:rsidP="00FC6FCE">
      <w:pPr>
        <w:jc w:val="both"/>
        <w:rPr>
          <w:i/>
          <w:iCs/>
        </w:rPr>
      </w:pPr>
      <w:r>
        <w:rPr>
          <w:noProof/>
          <w:lang w:bidi="en-US"/>
        </w:rPr>
        <w:drawing>
          <wp:inline distT="0" distB="0" distL="0" distR="0" wp14:anchorId="7DE5964F" wp14:editId="43A8A871">
            <wp:extent cx="4622800" cy="2600325"/>
            <wp:effectExtent l="38100" t="38100" r="101600" b="10477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0498" cy="260465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0F41217" w14:textId="1E66D42C" w:rsidR="008C77E6" w:rsidRDefault="008C77E6" w:rsidP="00FC6FCE">
      <w:pPr>
        <w:jc w:val="both"/>
        <w:rPr>
          <w:i/>
          <w:iCs/>
        </w:rPr>
      </w:pPr>
    </w:p>
    <w:p w14:paraId="69E67153" w14:textId="0EE5C4BB" w:rsidR="008C77E6" w:rsidRDefault="008C77E6" w:rsidP="00FC6FCE">
      <w:pPr>
        <w:jc w:val="both"/>
      </w:pPr>
      <w:r w:rsidRPr="008C77E6">
        <w:rPr>
          <w:lang w:bidi="en-US"/>
        </w:rPr>
        <w:t>- Development of entrepreneurship in the Polish-Lithuanian borderland</w:t>
      </w:r>
    </w:p>
    <w:p w14:paraId="14D1F67E" w14:textId="1C8E31CC" w:rsidR="00313E3E" w:rsidRDefault="00313E3E" w:rsidP="00FC6FCE">
      <w:pPr>
        <w:jc w:val="both"/>
      </w:pPr>
      <w:r>
        <w:rPr>
          <w:lang w:bidi="en-US"/>
        </w:rPr>
        <w:t xml:space="preserve">- </w:t>
      </w:r>
      <w:r w:rsidRPr="00313E3E">
        <w:rPr>
          <w:rStyle w:val="Strong"/>
          <w:b w:val="0"/>
          <w:lang w:bidi="en-US"/>
        </w:rPr>
        <w:t xml:space="preserve">Cross-border cooperation for healthy old age and social well-being, incl. </w:t>
      </w:r>
      <w:r>
        <w:rPr>
          <w:lang w:bidi="en-US"/>
        </w:rPr>
        <w:t>Renovation and modernization of the Independent Public Community Health Center in Puńsk</w:t>
      </w:r>
    </w:p>
    <w:p w14:paraId="1619288B" w14:textId="175100B9" w:rsidR="009F776C" w:rsidRDefault="009F776C" w:rsidP="00FC6FCE">
      <w:pPr>
        <w:jc w:val="both"/>
      </w:pPr>
      <w:r>
        <w:rPr>
          <w:noProof/>
          <w:lang w:bidi="en-US"/>
        </w:rPr>
        <w:drawing>
          <wp:inline distT="0" distB="0" distL="0" distR="0" wp14:anchorId="3837B557" wp14:editId="3906A3E3">
            <wp:extent cx="4762500" cy="3571875"/>
            <wp:effectExtent l="38100" t="38100" r="95250" b="10477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9957634" w14:textId="200C8354" w:rsidR="009F776C" w:rsidRDefault="009F776C" w:rsidP="00FC6FCE">
      <w:pPr>
        <w:jc w:val="both"/>
      </w:pPr>
      <w:r>
        <w:rPr>
          <w:noProof/>
          <w:lang w:bidi="en-US"/>
        </w:rPr>
        <w:lastRenderedPageBreak/>
        <w:drawing>
          <wp:inline distT="0" distB="0" distL="0" distR="0" wp14:anchorId="5896C379" wp14:editId="658524B9">
            <wp:extent cx="3429000" cy="4572000"/>
            <wp:effectExtent l="38100" t="38100" r="76200" b="7620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a:effectLst>
                      <a:outerShdw blurRad="50800" dist="25400" dir="2700000" algn="tl" rotWithShape="0">
                        <a:prstClr val="black">
                          <a:alpha val="40000"/>
                        </a:prstClr>
                      </a:outerShdw>
                    </a:effectLst>
                  </pic:spPr>
                </pic:pic>
              </a:graphicData>
            </a:graphic>
          </wp:inline>
        </w:drawing>
      </w:r>
    </w:p>
    <w:p w14:paraId="1B16E737" w14:textId="7318BEED" w:rsidR="00E0076D" w:rsidRDefault="00E0076D" w:rsidP="00FC6FCE">
      <w:pPr>
        <w:jc w:val="both"/>
        <w:rPr>
          <w:rStyle w:val="Strong"/>
          <w:b w:val="0"/>
          <w:bCs w:val="0"/>
        </w:rPr>
      </w:pPr>
      <w:r>
        <w:rPr>
          <w:rStyle w:val="Strong"/>
          <w:lang w:bidi="en-US"/>
        </w:rPr>
        <w:t xml:space="preserve">- </w:t>
      </w:r>
      <w:r w:rsidRPr="00E0076D">
        <w:rPr>
          <w:rStyle w:val="Strong"/>
          <w:b w:val="0"/>
          <w:lang w:bidi="en-US"/>
        </w:rPr>
        <w:t>Strengthening cooperation for the sustainable management of natural resources</w:t>
      </w:r>
    </w:p>
    <w:p w14:paraId="17619086" w14:textId="4C56F576" w:rsidR="005935D2" w:rsidRDefault="005935D2" w:rsidP="00FC6FCE">
      <w:pPr>
        <w:jc w:val="both"/>
        <w:rPr>
          <w:rStyle w:val="Strong"/>
          <w:b w:val="0"/>
          <w:bCs w:val="0"/>
        </w:rPr>
      </w:pPr>
      <w:r>
        <w:rPr>
          <w:rStyle w:val="Strong"/>
          <w:b w:val="0"/>
          <w:lang w:bidi="en-US"/>
        </w:rPr>
        <w:t>- Increasing the attractiveness of libraries and cultural services in Pagėgiai and Puńsk</w:t>
      </w:r>
    </w:p>
    <w:p w14:paraId="3F139805" w14:textId="7FA39333" w:rsidR="008A2EA9" w:rsidRDefault="008A2EA9" w:rsidP="00FC6FCE">
      <w:pPr>
        <w:jc w:val="both"/>
        <w:rPr>
          <w:rStyle w:val="Strong"/>
          <w:b w:val="0"/>
          <w:bCs w:val="0"/>
        </w:rPr>
      </w:pPr>
      <w:r>
        <w:rPr>
          <w:noProof/>
          <w:lang w:bidi="en-US"/>
        </w:rPr>
        <w:drawing>
          <wp:inline distT="0" distB="0" distL="0" distR="0" wp14:anchorId="76D03DF1" wp14:editId="5BDDC77A">
            <wp:extent cx="4544927" cy="3028950"/>
            <wp:effectExtent l="38100" t="38100" r="103505" b="952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63277" cy="304117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15309B5" w14:textId="4F49985C" w:rsidR="00FD3770" w:rsidRDefault="00FD3770" w:rsidP="00FC6FCE">
      <w:pPr>
        <w:jc w:val="both"/>
        <w:rPr>
          <w:rStyle w:val="Strong"/>
          <w:b w:val="0"/>
          <w:bCs w:val="0"/>
        </w:rPr>
      </w:pPr>
      <w:r>
        <w:rPr>
          <w:noProof/>
          <w:lang w:bidi="en-US"/>
        </w:rPr>
        <w:lastRenderedPageBreak/>
        <w:drawing>
          <wp:inline distT="0" distB="0" distL="0" distR="0" wp14:anchorId="276DD957" wp14:editId="6E7FA144">
            <wp:extent cx="4502051" cy="3000375"/>
            <wp:effectExtent l="38100" t="38100" r="89535" b="857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11601" cy="300674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5C9A6A7" w14:textId="77777777" w:rsidR="00FD3770" w:rsidRDefault="00FD3770" w:rsidP="00FC6FCE">
      <w:pPr>
        <w:jc w:val="both"/>
        <w:rPr>
          <w:rStyle w:val="Strong"/>
          <w:b w:val="0"/>
          <w:bCs w:val="0"/>
        </w:rPr>
      </w:pPr>
    </w:p>
    <w:p w14:paraId="3ABFE8A3" w14:textId="44D55156" w:rsidR="005935D2" w:rsidRDefault="005935D2" w:rsidP="00FC6FCE">
      <w:pPr>
        <w:jc w:val="both"/>
      </w:pPr>
      <w:r>
        <w:rPr>
          <w:lang w:bidi="en-US"/>
        </w:rPr>
        <w:t>- Development of entrepreneurship in the Polish-Lithuanian borderland "Create entrepreneurship – reduce the difference"</w:t>
      </w:r>
    </w:p>
    <w:p w14:paraId="469E341F" w14:textId="4B6937E6" w:rsidR="00AE1E44" w:rsidRDefault="00AE1E44" w:rsidP="00FC6FCE">
      <w:pPr>
        <w:jc w:val="both"/>
        <w:rPr>
          <w:rStyle w:val="Strong"/>
          <w:b w:val="0"/>
          <w:bCs w:val="0"/>
        </w:rPr>
      </w:pPr>
      <w:r>
        <w:rPr>
          <w:noProof/>
          <w:lang w:bidi="en-US"/>
        </w:rPr>
        <w:drawing>
          <wp:inline distT="0" distB="0" distL="0" distR="0" wp14:anchorId="397D5BE9" wp14:editId="7C1C8E10">
            <wp:extent cx="4531902" cy="3400425"/>
            <wp:effectExtent l="38100" t="38100" r="97790" b="857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44689" cy="341001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FFB32F8" w14:textId="42EE21F6" w:rsidR="005935D2" w:rsidRDefault="005935D2" w:rsidP="00FC6FCE">
      <w:pPr>
        <w:jc w:val="both"/>
        <w:rPr>
          <w:b/>
          <w:bCs/>
        </w:rPr>
      </w:pPr>
      <w:r>
        <w:rPr>
          <w:noProof/>
          <w:lang w:bidi="en-US"/>
        </w:rPr>
        <w:lastRenderedPageBreak/>
        <w:drawing>
          <wp:inline distT="0" distB="0" distL="0" distR="0" wp14:anchorId="1568B0AF" wp14:editId="31C31A82">
            <wp:extent cx="2828925" cy="3782056"/>
            <wp:effectExtent l="38100" t="38100" r="85725" b="10477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2060" cy="3799616"/>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499B987" w14:textId="736C400F" w:rsidR="005935D2" w:rsidRDefault="005935D2" w:rsidP="00FC6FCE">
      <w:pPr>
        <w:jc w:val="both"/>
        <w:rPr>
          <w:b/>
          <w:bCs/>
        </w:rPr>
      </w:pPr>
    </w:p>
    <w:p w14:paraId="1F6EC294" w14:textId="772B667A" w:rsidR="006F1B2D" w:rsidRDefault="006F1B2D" w:rsidP="00FC6FCE">
      <w:pPr>
        <w:jc w:val="both"/>
        <w:rPr>
          <w:b/>
          <w:bCs/>
        </w:rPr>
      </w:pPr>
    </w:p>
    <w:p w14:paraId="570757CC" w14:textId="389E3145" w:rsidR="006F1B2D" w:rsidRPr="008846B3" w:rsidRDefault="006F1B2D" w:rsidP="00FC6FCE">
      <w:pPr>
        <w:jc w:val="both"/>
        <w:rPr>
          <w:rStyle w:val="Strong"/>
          <w:b w:val="0"/>
          <w:bCs w:val="0"/>
        </w:rPr>
      </w:pPr>
      <w:r w:rsidRPr="008846B3">
        <w:rPr>
          <w:rStyle w:val="Strong"/>
          <w:b w:val="0"/>
          <w:lang w:bidi="en-US"/>
        </w:rPr>
        <w:t>- Maintaining and promoting the heritage of the Baltic peoples on the Lithuanian-Polish border, including  "Days of Yotvingian Crafts" and "International Day of Balts' Unity" in Puńsk</w:t>
      </w:r>
    </w:p>
    <w:p w14:paraId="27D4E7BA" w14:textId="0D482DDD" w:rsidR="005413B1" w:rsidRDefault="00BC6B39" w:rsidP="00FC6FCE">
      <w:pPr>
        <w:jc w:val="both"/>
        <w:rPr>
          <w:rStyle w:val="Strong"/>
        </w:rPr>
      </w:pPr>
      <w:r>
        <w:rPr>
          <w:noProof/>
          <w:lang w:bidi="en-US"/>
        </w:rPr>
        <w:drawing>
          <wp:inline distT="0" distB="0" distL="0" distR="0" wp14:anchorId="21795EDB" wp14:editId="45072643">
            <wp:extent cx="4352925" cy="3266133"/>
            <wp:effectExtent l="38100" t="38100" r="85725" b="8699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59663" cy="327118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231C065" w14:textId="1AE26C06" w:rsidR="005413B1" w:rsidRDefault="005413B1" w:rsidP="00FC6FCE">
      <w:pPr>
        <w:jc w:val="both"/>
        <w:rPr>
          <w:rStyle w:val="Strong"/>
        </w:rPr>
      </w:pPr>
      <w:r>
        <w:rPr>
          <w:rStyle w:val="Strong"/>
          <w:lang w:bidi="en-US"/>
        </w:rPr>
        <w:t xml:space="preserve">- </w:t>
      </w:r>
      <w:r w:rsidRPr="00DD346A">
        <w:rPr>
          <w:rStyle w:val="Strong"/>
          <w:b w:val="0"/>
          <w:lang w:bidi="en-US"/>
        </w:rPr>
        <w:t>Promoting employment and improving the professional qualifications of Lithuanian and Polish youth</w:t>
      </w:r>
    </w:p>
    <w:p w14:paraId="7B56DD4B" w14:textId="7FFF0161" w:rsidR="00DD346A" w:rsidRDefault="00DD346A" w:rsidP="00FC6FCE">
      <w:pPr>
        <w:jc w:val="both"/>
        <w:rPr>
          <w:b/>
          <w:bCs/>
        </w:rPr>
      </w:pPr>
      <w:r>
        <w:rPr>
          <w:noProof/>
          <w:lang w:bidi="en-US"/>
        </w:rPr>
        <w:lastRenderedPageBreak/>
        <w:drawing>
          <wp:inline distT="0" distB="0" distL="0" distR="0" wp14:anchorId="2F45247E" wp14:editId="2AFBAAFD">
            <wp:extent cx="4529255" cy="3400425"/>
            <wp:effectExtent l="38100" t="38100" r="100330" b="857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6788" cy="340608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4E4F0B4" w14:textId="0DF31D02" w:rsidR="00804639" w:rsidRDefault="00804639" w:rsidP="00FC6FCE">
      <w:pPr>
        <w:jc w:val="both"/>
        <w:rPr>
          <w:b/>
          <w:bCs/>
        </w:rPr>
      </w:pPr>
    </w:p>
    <w:p w14:paraId="78EAC0FD" w14:textId="1D717DB4" w:rsidR="003820A3" w:rsidRDefault="00804639" w:rsidP="00FC6FCE">
      <w:pPr>
        <w:jc w:val="both"/>
        <w:rPr>
          <w:rStyle w:val="Strong"/>
          <w:b w:val="0"/>
          <w:bCs w:val="0"/>
        </w:rPr>
      </w:pPr>
      <w:r>
        <w:rPr>
          <w:rStyle w:val="Strong"/>
          <w:b w:val="0"/>
          <w:lang w:bidi="en-US"/>
        </w:rPr>
        <w:t>- "Lithuanian-Polish history from the perspective of three cities", incl. renovation of the old presbytery in Puńsk, plein air painting in Pagėgiai and handicraft workshops in Puńsk</w:t>
      </w:r>
    </w:p>
    <w:p w14:paraId="25F03018" w14:textId="5859154D" w:rsidR="007C07E9" w:rsidRDefault="0022492F" w:rsidP="00FC6FCE">
      <w:pPr>
        <w:jc w:val="both"/>
        <w:rPr>
          <w:rStyle w:val="Strong"/>
          <w:b w:val="0"/>
          <w:bCs w:val="0"/>
        </w:rPr>
      </w:pPr>
      <w:r>
        <w:rPr>
          <w:noProof/>
          <w:lang w:bidi="en-US"/>
        </w:rPr>
        <w:drawing>
          <wp:inline distT="0" distB="0" distL="0" distR="0" wp14:anchorId="7BA09D0D" wp14:editId="73602BA1">
            <wp:extent cx="4786313" cy="3190875"/>
            <wp:effectExtent l="38100" t="38100" r="90805" b="8572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89980" cy="319332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A6163E9" w14:textId="77777777" w:rsidR="007C07E9" w:rsidRDefault="007C07E9" w:rsidP="00FC6FCE">
      <w:pPr>
        <w:jc w:val="both"/>
        <w:rPr>
          <w:rStyle w:val="Strong"/>
          <w:b w:val="0"/>
          <w:bCs w:val="0"/>
        </w:rPr>
      </w:pPr>
    </w:p>
    <w:p w14:paraId="354F3AA3" w14:textId="034C583A" w:rsidR="00804639" w:rsidRPr="007C1BE3" w:rsidRDefault="00914427" w:rsidP="00FC6FCE">
      <w:pPr>
        <w:jc w:val="both"/>
        <w:rPr>
          <w:rStyle w:val="Strong"/>
          <w:b w:val="0"/>
          <w:bCs w:val="0"/>
        </w:rPr>
      </w:pPr>
      <w:r w:rsidRPr="007C1BE3">
        <w:rPr>
          <w:rStyle w:val="Strong"/>
          <w:b w:val="0"/>
          <w:lang w:bidi="en-US"/>
        </w:rPr>
        <w:t xml:space="preserve">- "Strengthening cooperation in support of an aging society and social services" </w:t>
      </w:r>
    </w:p>
    <w:p w14:paraId="22E14AA4" w14:textId="0CCCDBBB" w:rsidR="007413B4" w:rsidRDefault="007413B4" w:rsidP="00FC6FCE">
      <w:pPr>
        <w:jc w:val="both"/>
        <w:rPr>
          <w:b/>
          <w:bCs/>
        </w:rPr>
      </w:pPr>
      <w:r>
        <w:rPr>
          <w:noProof/>
          <w:lang w:bidi="en-US"/>
        </w:rPr>
        <w:lastRenderedPageBreak/>
        <w:drawing>
          <wp:inline distT="0" distB="0" distL="0" distR="0" wp14:anchorId="7BA571B0" wp14:editId="667BF5DF">
            <wp:extent cx="4665030" cy="3500315"/>
            <wp:effectExtent l="29845" t="46355" r="89535" b="895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667398" cy="3502092"/>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A165885" w14:textId="6B7B00D1" w:rsidR="003820A3" w:rsidRPr="005935D2" w:rsidRDefault="00DB3EB1" w:rsidP="00FC6FCE">
      <w:pPr>
        <w:jc w:val="both"/>
        <w:rPr>
          <w:b/>
          <w:bCs/>
        </w:rPr>
      </w:pPr>
      <w:r>
        <w:rPr>
          <w:noProof/>
          <w:lang w:bidi="en-US"/>
        </w:rPr>
        <w:drawing>
          <wp:inline distT="0" distB="0" distL="0" distR="0" wp14:anchorId="37A98C11" wp14:editId="422AE57D">
            <wp:extent cx="4557291" cy="3419475"/>
            <wp:effectExtent l="38100" t="38100" r="91440" b="857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60078" cy="3421566"/>
                    </a:xfrm>
                    <a:prstGeom prst="rect">
                      <a:avLst/>
                    </a:prstGeom>
                    <a:noFill/>
                    <a:ln>
                      <a:noFill/>
                    </a:ln>
                    <a:effectLst>
                      <a:outerShdw blurRad="50800" dist="38100" dir="2700000" algn="tl" rotWithShape="0">
                        <a:prstClr val="black">
                          <a:alpha val="40000"/>
                        </a:prstClr>
                      </a:outerShdw>
                    </a:effectLst>
                  </pic:spPr>
                </pic:pic>
              </a:graphicData>
            </a:graphic>
          </wp:inline>
        </w:drawing>
      </w:r>
    </w:p>
    <w:sectPr w:rsidR="003820A3" w:rsidRPr="005935D2" w:rsidSect="00E22D46">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FDF"/>
    <w:rsid w:val="00073D78"/>
    <w:rsid w:val="000B3D87"/>
    <w:rsid w:val="000C49EA"/>
    <w:rsid w:val="001557A0"/>
    <w:rsid w:val="001659F4"/>
    <w:rsid w:val="00177884"/>
    <w:rsid w:val="00195E1A"/>
    <w:rsid w:val="0019722C"/>
    <w:rsid w:val="001978E2"/>
    <w:rsid w:val="0022492F"/>
    <w:rsid w:val="00224DF7"/>
    <w:rsid w:val="002B2001"/>
    <w:rsid w:val="002B52CF"/>
    <w:rsid w:val="002E1529"/>
    <w:rsid w:val="002E3740"/>
    <w:rsid w:val="0031264E"/>
    <w:rsid w:val="00313E3E"/>
    <w:rsid w:val="003820A3"/>
    <w:rsid w:val="003A37A0"/>
    <w:rsid w:val="003D4B03"/>
    <w:rsid w:val="003D7F02"/>
    <w:rsid w:val="00476E94"/>
    <w:rsid w:val="0049036E"/>
    <w:rsid w:val="00493FD9"/>
    <w:rsid w:val="004A07DB"/>
    <w:rsid w:val="004E7163"/>
    <w:rsid w:val="00503F08"/>
    <w:rsid w:val="00521CBC"/>
    <w:rsid w:val="00522378"/>
    <w:rsid w:val="00540733"/>
    <w:rsid w:val="005413B1"/>
    <w:rsid w:val="0055404A"/>
    <w:rsid w:val="00557239"/>
    <w:rsid w:val="0056170F"/>
    <w:rsid w:val="0058142B"/>
    <w:rsid w:val="005935D2"/>
    <w:rsid w:val="006440FA"/>
    <w:rsid w:val="006F1B2D"/>
    <w:rsid w:val="00723276"/>
    <w:rsid w:val="007413B4"/>
    <w:rsid w:val="00785CCA"/>
    <w:rsid w:val="007C07E9"/>
    <w:rsid w:val="007C1BE3"/>
    <w:rsid w:val="007D0F02"/>
    <w:rsid w:val="007F1228"/>
    <w:rsid w:val="00804639"/>
    <w:rsid w:val="008846B3"/>
    <w:rsid w:val="008A2EA9"/>
    <w:rsid w:val="008B11D6"/>
    <w:rsid w:val="008C77E6"/>
    <w:rsid w:val="00914427"/>
    <w:rsid w:val="00944921"/>
    <w:rsid w:val="009F776C"/>
    <w:rsid w:val="00AA09FA"/>
    <w:rsid w:val="00AE1E44"/>
    <w:rsid w:val="00AF083F"/>
    <w:rsid w:val="00B04A95"/>
    <w:rsid w:val="00B121AF"/>
    <w:rsid w:val="00B2207A"/>
    <w:rsid w:val="00B36D88"/>
    <w:rsid w:val="00BC6B39"/>
    <w:rsid w:val="00CE3C6A"/>
    <w:rsid w:val="00CF331C"/>
    <w:rsid w:val="00DB3EB1"/>
    <w:rsid w:val="00DD346A"/>
    <w:rsid w:val="00E0076D"/>
    <w:rsid w:val="00E22D46"/>
    <w:rsid w:val="00E23D90"/>
    <w:rsid w:val="00E27F89"/>
    <w:rsid w:val="00E56E1D"/>
    <w:rsid w:val="00E81195"/>
    <w:rsid w:val="00EC0A12"/>
    <w:rsid w:val="00EC272F"/>
    <w:rsid w:val="00ED1162"/>
    <w:rsid w:val="00ED29E5"/>
    <w:rsid w:val="00EF5B9C"/>
    <w:rsid w:val="00F43FDF"/>
    <w:rsid w:val="00F575AC"/>
    <w:rsid w:val="00FB084B"/>
    <w:rsid w:val="00FC6FCE"/>
    <w:rsid w:val="00FC71A4"/>
    <w:rsid w:val="00FD37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34E8A96"/>
  <w15:chartTrackingRefBased/>
  <w15:docId w15:val="{D7D90D3F-2AC2-48A7-B28C-F0925E936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A37A0"/>
    <w:rPr>
      <w:i/>
      <w:iCs/>
    </w:rPr>
  </w:style>
  <w:style w:type="character" w:styleId="Strong">
    <w:name w:val="Strong"/>
    <w:basedOn w:val="DefaultParagraphFont"/>
    <w:uiPriority w:val="22"/>
    <w:qFormat/>
    <w:rsid w:val="000C49EA"/>
    <w:rPr>
      <w:b/>
      <w:bCs/>
    </w:rPr>
  </w:style>
  <w:style w:type="paragraph" w:styleId="BalloonText">
    <w:name w:val="Balloon Text"/>
    <w:basedOn w:val="Normal"/>
    <w:link w:val="BalloonTextChar"/>
    <w:uiPriority w:val="99"/>
    <w:semiHidden/>
    <w:unhideWhenUsed/>
    <w:rsid w:val="00ED29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29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399</Words>
  <Characters>2278</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AKLUCZYŃSKA</dc:creator>
  <cp:keywords/>
  <dc:description/>
  <cp:lastModifiedBy>Stanislava Skuodyte</cp:lastModifiedBy>
  <cp:revision>3</cp:revision>
  <cp:lastPrinted>2020-09-28T08:44:00Z</cp:lastPrinted>
  <dcterms:created xsi:type="dcterms:W3CDTF">2020-10-20T11:45:00Z</dcterms:created>
  <dcterms:modified xsi:type="dcterms:W3CDTF">2020-10-20T11:47:00Z</dcterms:modified>
</cp:coreProperties>
</file>